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33600000-6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76176" w:rsidRPr="00876176">
        <w:rPr>
          <w:rFonts w:ascii="Times New Roman" w:eastAsia="Times New Roman" w:hAnsi="Times New Roman" w:cs="Times New Roman"/>
          <w:sz w:val="24"/>
          <w:szCs w:val="24"/>
          <w:lang w:val="uk-UA"/>
        </w:rPr>
        <w:t>UA-2024-02-12-003281-a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761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кошторису установи на</w:t>
      </w:r>
      <w:r w:rsidR="00CC3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7A7" w:rsidRPr="006E6184" w:rsidRDefault="00B277A7" w:rsidP="00B277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предмета закупівлі скористалися методом порівняння ринкових цін визначеним в наказі </w:t>
      </w:r>
      <w:proofErr w:type="spellStart"/>
      <w:r w:rsidRPr="006E6184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B277A7" w:rsidRDefault="00B277A7" w:rsidP="00B277A7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6E6184">
        <w:rPr>
          <w:lang w:val="uk-UA"/>
        </w:rPr>
        <w:t xml:space="preserve">За основу було взято ціни з мережі інтернет. Таким чином, очікувана вартість* закупівлі складає </w:t>
      </w:r>
      <w:r>
        <w:rPr>
          <w:lang w:val="uk-UA"/>
        </w:rPr>
        <w:t>24630,00</w:t>
      </w:r>
      <w:r w:rsidRPr="006E6184">
        <w:rPr>
          <w:lang w:val="uk-UA"/>
        </w:rPr>
        <w:t xml:space="preserve"> грн з ПДВ.</w:t>
      </w:r>
    </w:p>
    <w:p w:rsidR="00B7120A" w:rsidRPr="007D39D9" w:rsidRDefault="00B7120A" w:rsidP="00B7120A">
      <w:pPr>
        <w:pStyle w:val="2"/>
        <w:tabs>
          <w:tab w:val="left" w:pos="360"/>
        </w:tabs>
        <w:ind w:left="0" w:firstLine="567"/>
        <w:rPr>
          <w:rFonts w:eastAsia="Calibri"/>
          <w:color w:val="000000"/>
          <w:lang w:val="uk-UA"/>
        </w:rPr>
      </w:pPr>
      <w:r w:rsidRPr="007D39D9">
        <w:rPr>
          <w:rFonts w:eastAsia="Calibri"/>
          <w:color w:val="000000"/>
          <w:lang w:val="uk-UA"/>
        </w:rPr>
        <w:t xml:space="preserve">При </w:t>
      </w:r>
      <w:r w:rsidR="00EF1251">
        <w:rPr>
          <w:rFonts w:eastAsia="Calibri"/>
          <w:color w:val="000000"/>
          <w:lang w:val="uk-UA"/>
        </w:rPr>
        <w:t xml:space="preserve">розрахунку </w:t>
      </w:r>
      <w:r w:rsidRPr="007D39D9">
        <w:rPr>
          <w:rFonts w:eastAsia="Calibri"/>
          <w:color w:val="000000"/>
          <w:lang w:val="uk-UA"/>
        </w:rPr>
        <w:t xml:space="preserve">були враховані </w:t>
      </w:r>
      <w:r w:rsidR="007D39D9" w:rsidRPr="007D39D9">
        <w:rPr>
          <w:rFonts w:eastAsia="Calibri"/>
          <w:color w:val="000000"/>
          <w:lang w:val="uk-UA"/>
        </w:rPr>
        <w:t>ціни, що зазначені як</w:t>
      </w:r>
      <w:r w:rsidRPr="007D39D9">
        <w:rPr>
          <w:rFonts w:eastAsia="Calibri"/>
          <w:color w:val="000000"/>
          <w:lang w:val="uk-UA"/>
        </w:rPr>
        <w:t xml:space="preserve"> граничн</w:t>
      </w:r>
      <w:r w:rsidR="007D39D9" w:rsidRPr="007D39D9">
        <w:rPr>
          <w:rFonts w:eastAsia="Calibri"/>
          <w:color w:val="000000"/>
          <w:lang w:val="uk-UA"/>
        </w:rPr>
        <w:t>і</w:t>
      </w:r>
      <w:r w:rsidRPr="007D39D9">
        <w:rPr>
          <w:rFonts w:eastAsia="Calibri"/>
          <w:color w:val="000000"/>
          <w:lang w:val="uk-UA"/>
        </w:rPr>
        <w:t xml:space="preserve"> оптово-відпускн</w:t>
      </w:r>
      <w:r w:rsidR="007D39D9" w:rsidRPr="007D39D9">
        <w:rPr>
          <w:rFonts w:eastAsia="Calibri"/>
          <w:color w:val="000000"/>
          <w:lang w:val="uk-UA"/>
        </w:rPr>
        <w:t>і</w:t>
      </w:r>
      <w:r w:rsidRPr="007D39D9">
        <w:rPr>
          <w:rFonts w:eastAsia="Calibri"/>
          <w:color w:val="000000"/>
          <w:lang w:val="uk-UA"/>
        </w:rPr>
        <w:t xml:space="preserve"> на деякі лікарські засоби, що закуповуються за бюджетні кошти та підлягають референтному ціноутворенню, станом на 01 лютого 2023 року затвердженого наказом Міністерства охорони здоров’я України від 28 лютого 2023 року № 40</w:t>
      </w:r>
      <w:r w:rsidR="000C3F9D">
        <w:rPr>
          <w:rFonts w:eastAsia="Calibri"/>
          <w:color w:val="000000"/>
          <w:lang w:val="uk-UA"/>
        </w:rPr>
        <w:t>8</w:t>
      </w:r>
      <w:bookmarkStart w:id="1" w:name="_GoBack"/>
      <w:bookmarkEnd w:id="1"/>
      <w:r w:rsidRPr="007D39D9">
        <w:rPr>
          <w:rFonts w:eastAsia="Calibri"/>
          <w:color w:val="000000"/>
          <w:lang w:val="uk-UA"/>
        </w:rPr>
        <w:t xml:space="preserve"> в рамках виконання постанови Кабінету Міністрів України від 03 квітня 2019 року № 426 «Про референтне ціноутворення на деякі лікарські засоби, що закуповуються за бюджетні кошти», реєстру оптово-відпускних цін на лікарські засоби і вироби медичного призначення, в рамках виконання постанови КМУ від 02.07.2014р. №240 «</w:t>
      </w:r>
      <w:r w:rsidRPr="007D39D9">
        <w:rPr>
          <w:rStyle w:val="rvts23"/>
          <w:lang w:val="uk-UA"/>
        </w:rPr>
        <w:t>Питання декларування зміни оптово-відпускних цін на лікарські засоби»</w:t>
      </w:r>
      <w:r w:rsidRPr="007D39D9">
        <w:rPr>
          <w:rFonts w:eastAsia="Calibri"/>
          <w:color w:val="000000"/>
          <w:lang w:val="uk-UA"/>
        </w:rPr>
        <w:t xml:space="preserve"> та наказу МОЗ України від 18.08.2014 №574 « Про затвердження Положення про реєстр оптово 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призначення.</w:t>
      </w:r>
    </w:p>
    <w:p w:rsidR="00B277A7" w:rsidRPr="006E6184" w:rsidRDefault="00B277A7" w:rsidP="00B277A7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6E6184">
        <w:rPr>
          <w:lang w:val="uk-UA"/>
        </w:rPr>
        <w:t xml:space="preserve"> </w:t>
      </w:r>
      <w:r w:rsidRPr="006E6184">
        <w:rPr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ED4A65" w:rsidRDefault="00ED4A65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41CC0" w:rsidP="00741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 повинен бути зареєстрованим в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лікарських засобів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мати реєстраційне посвідчення, маркування на етикетці, мати інструкцію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медичного застосування препарату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Термін придатності - не менше 80% від загального.</w:t>
      </w:r>
    </w:p>
    <w:p w:rsidR="00741CC0" w:rsidRDefault="00741CC0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573"/>
        <w:gridCol w:w="1133"/>
        <w:gridCol w:w="5164"/>
        <w:gridCol w:w="1067"/>
        <w:gridCol w:w="561"/>
      </w:tblGrid>
      <w:tr w:rsidR="00306EC4" w:rsidRPr="00306EC4" w:rsidTr="00306EC4">
        <w:trPr>
          <w:trHeight w:val="114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2" w:name="_Hlk158618914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МНН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АТХ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класифі-катор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номенклатурної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позиції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предмета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закупівлі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, форма випуску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виміру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сть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306EC4" w:rsidRPr="00306EC4" w:rsidTr="00306EC4">
        <w:trPr>
          <w:trHeight w:val="311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Haloperidol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N05AD01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Галоперидол-Ріхтер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5 мг/мл по 1 мл №5 в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306EC4" w:rsidRPr="00306EC4" w:rsidTr="00306EC4">
        <w:trPr>
          <w:trHeight w:val="41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Hyoscine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butylbromide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А0ЗВ В01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Бускопан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20 мг/мл по 1 мл №5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амп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06EC4" w:rsidRPr="00306EC4" w:rsidTr="00306EC4">
        <w:trPr>
          <w:trHeight w:val="423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Lactulose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A06AD11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Дуфалак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сироп 667 г/1000 мл по 15 мл №10 </w:t>
            </w:r>
            <w:proofErr w:type="gram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пак</w:t>
            </w:r>
            <w:proofErr w:type="gram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(3,335г/5мл по 15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06EC4" w:rsidRPr="00306EC4" w:rsidTr="00306EC4">
        <w:trPr>
          <w:trHeight w:val="273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Gliclazide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A10BB09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Гліклазид-Тева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MR, таблетки з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модиф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вивіл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по 60 мг №30 (10х3)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306EC4" w:rsidRPr="00306EC4" w:rsidTr="00306EC4">
        <w:trPr>
          <w:trHeight w:val="621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Amitriptyline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N06AA09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Амітриптилін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таблетки по 25 мг, по 10 таблеток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по 5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блістерів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 таблетка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містить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амітриптиліну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гідрохлориду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25 </w:t>
            </w:r>
            <w:proofErr w:type="spellStart"/>
            <w:proofErr w:type="gram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м,г</w:t>
            </w:r>
            <w:proofErr w:type="spellEnd"/>
            <w:proofErr w:type="gram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306EC4" w:rsidRPr="00306EC4" w:rsidTr="00306EC4">
        <w:trPr>
          <w:trHeight w:val="194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Naloxone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V03AB15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Налоксон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-ЗН,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0.4 мг/мл по 1 мл №10 в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306EC4" w:rsidRPr="00306EC4" w:rsidTr="00306EC4">
        <w:trPr>
          <w:trHeight w:val="39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Carvedilol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C07AG02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Корвазан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табл. таблетки по 12,5 мг 1 таблетка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містить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12,5 мг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карведилолу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№30.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</w:tr>
      <w:tr w:rsidR="00306EC4" w:rsidRPr="00306EC4" w:rsidTr="00306EC4">
        <w:trPr>
          <w:trHeight w:val="26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Losartan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C09CA01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Пресартан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таблетки по 50мг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306EC4" w:rsidRPr="00306EC4" w:rsidTr="00306EC4">
        <w:trPr>
          <w:trHeight w:val="41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Moxifloxacin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J01MA14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Моксифлоксацин-Тева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400 мг/250 мл по 250 мл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06EC4" w:rsidRPr="00306EC4" w:rsidTr="00306EC4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Moxifloxacin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J01MA14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Моксифлоксацин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таблетки, в/о по 400 мг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306EC4" w:rsidRPr="00306EC4" w:rsidTr="00306EC4">
        <w:trPr>
          <w:trHeight w:val="388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Simvastatin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C10AA01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Симвастатин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таблетки, в/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плів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обол. по 20 мг №30 (10х3)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06EC4" w:rsidRPr="00306EC4" w:rsidTr="00306EC4">
        <w:trPr>
          <w:trHeight w:val="427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Ferrous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salt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+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Folic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acid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B03AD04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Феррофол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таблетки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жувальні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 10 таблеток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по 3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блістери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пачці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№30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306EC4" w:rsidRPr="00306EC4" w:rsidTr="00306EC4">
        <w:trPr>
          <w:trHeight w:val="54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Loratadine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R06AX13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Лоратадин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таблетки по 10 мг, по 10 таблеток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по 1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блістери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картонній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306EC4" w:rsidRPr="00306EC4" w:rsidTr="00306EC4">
        <w:trPr>
          <w:trHeight w:val="44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Dapagliflozin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A10BK01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Форксіга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таблетки, в/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плів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обол. по 10 мг №30 (10х3)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306EC4" w:rsidRPr="00306EC4" w:rsidTr="00306EC4">
        <w:trPr>
          <w:trHeight w:val="545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Pancreatic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enzymes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A09AA02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Панкреатин 8000, таблетки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гастрорезистентні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 10 таблеток у </w:t>
            </w:r>
            <w:proofErr w:type="spellStart"/>
            <w:proofErr w:type="gram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  по</w:t>
            </w:r>
            <w:proofErr w:type="gram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блістерів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пачці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картону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06EC4" w:rsidRPr="00306EC4" w:rsidTr="00306EC4">
        <w:trPr>
          <w:trHeight w:val="553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Tropicamide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S01FA06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Тропікамід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очні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краплі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1%,</w:t>
            </w: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краплі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1 % по 5 мл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 10 мл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флаконі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по 1 флакону в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пачці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картону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306EC4" w:rsidRPr="00306EC4" w:rsidTr="00306EC4">
        <w:trPr>
          <w:trHeight w:val="703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Oxybuprocaine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S01HA02</w:t>
            </w:r>
          </w:p>
        </w:tc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Беноксі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очні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>краплі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lang w:eastAsia="uk-UA"/>
              </w:rPr>
              <w:t xml:space="preserve"> 0,4%,</w:t>
            </w: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краплі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очні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розчин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0,4 %, по 10 мл у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контейнері-крапельниці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 по 1 контейнеру-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крапельниці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картонній</w:t>
            </w:r>
            <w:proofErr w:type="spellEnd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коробці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306EC4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06E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bookmarkEnd w:id="2"/>
    </w:tbl>
    <w:p w:rsidR="00741CC0" w:rsidRPr="00D7390F" w:rsidRDefault="00741CC0" w:rsidP="00741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B7120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b/>
              </w:rPr>
              <w:t>Уповноважена особа</w:t>
            </w:r>
            <w:r w:rsidR="00CD5CBD">
              <w:rPr>
                <w:rFonts w:ascii="Times New Roman" w:hAnsi="Times New Roman" w:cs="Times New Roman"/>
                <w:b/>
                <w:lang w:val="uk-UA"/>
              </w:rPr>
              <w:t>, фахівец</w:t>
            </w:r>
            <w:r w:rsidR="00B7120A">
              <w:rPr>
                <w:rFonts w:ascii="Times New Roman" w:hAnsi="Times New Roman" w:cs="Times New Roman"/>
                <w:b/>
                <w:lang w:val="uk-UA"/>
              </w:rPr>
              <w:t xml:space="preserve">ь з публічних закупівель </w:t>
            </w:r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157DE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7DE5">
              <w:rPr>
                <w:rFonts w:ascii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ED4A65">
      <w:pgSz w:w="11906" w:h="16838"/>
      <w:pgMar w:top="1276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C3F9D"/>
    <w:rsid w:val="001350CA"/>
    <w:rsid w:val="00293759"/>
    <w:rsid w:val="002E2E11"/>
    <w:rsid w:val="003032E8"/>
    <w:rsid w:val="00306EC4"/>
    <w:rsid w:val="00411E34"/>
    <w:rsid w:val="004812C9"/>
    <w:rsid w:val="005555AF"/>
    <w:rsid w:val="005E2E6F"/>
    <w:rsid w:val="00687021"/>
    <w:rsid w:val="006E05BE"/>
    <w:rsid w:val="00741CC0"/>
    <w:rsid w:val="007D39D9"/>
    <w:rsid w:val="00854480"/>
    <w:rsid w:val="00876176"/>
    <w:rsid w:val="008D13BC"/>
    <w:rsid w:val="008E4C0E"/>
    <w:rsid w:val="00A07EBB"/>
    <w:rsid w:val="00A228FF"/>
    <w:rsid w:val="00A31E67"/>
    <w:rsid w:val="00AA5EAE"/>
    <w:rsid w:val="00B277A7"/>
    <w:rsid w:val="00B7120A"/>
    <w:rsid w:val="00BB7F48"/>
    <w:rsid w:val="00CC3F67"/>
    <w:rsid w:val="00CD5CBD"/>
    <w:rsid w:val="00D7390F"/>
    <w:rsid w:val="00D758C1"/>
    <w:rsid w:val="00EA49FF"/>
    <w:rsid w:val="00ED4A65"/>
    <w:rsid w:val="00EF1251"/>
    <w:rsid w:val="00F1743A"/>
    <w:rsid w:val="00F46367"/>
    <w:rsid w:val="00F55E03"/>
    <w:rsid w:val="00FF2F9A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9B63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2">
    <w:name w:val="Body Text Indent 2"/>
    <w:basedOn w:val="a"/>
    <w:link w:val="20"/>
    <w:rsid w:val="00B712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B71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rvts23">
    <w:name w:val="rvts23"/>
    <w:rsid w:val="00B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3012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25</cp:revision>
  <dcterms:created xsi:type="dcterms:W3CDTF">2023-09-14T12:44:00Z</dcterms:created>
  <dcterms:modified xsi:type="dcterms:W3CDTF">2024-02-12T09:29:00Z</dcterms:modified>
</cp:coreProperties>
</file>